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OLE_LINK2"/>
      <w:bookmarkStart w:id="1" w:name="OLE_LINK1"/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bookmarkEnd w:id="0"/>
    <w:bookmarkEnd w:id="1"/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26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5D0C1A" wp14:editId="79A62C4A">
            <wp:extent cx="752475" cy="942975"/>
            <wp:effectExtent l="0" t="0" r="9525" b="9525"/>
            <wp:docPr id="2" name="Рисунок 2" descr="Описание: 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  <w:r w:rsidRPr="00226198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 xml:space="preserve">АДМИНИСТРАЦИЯ </w:t>
      </w: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226198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МУНИЦИПАЛЬНОГО РАЙОНА «СРЕТЕНСКИЙ РАЙОН» ЗАБАЙКАЛЬСКОГО КРАЯ</w:t>
      </w: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"/>
          <w:szCs w:val="2"/>
          <w:lang w:eastAsia="ru-RU"/>
        </w:rPr>
      </w:pPr>
      <w:r w:rsidRPr="00226198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226198" w:rsidRPr="00226198" w:rsidRDefault="00226198" w:rsidP="0022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B1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22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1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22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                                              № </w:t>
      </w:r>
      <w:r w:rsidR="00B1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424</w:t>
      </w:r>
      <w:bookmarkStart w:id="2" w:name="_GoBack"/>
      <w:bookmarkEnd w:id="2"/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  <w:r w:rsidRPr="00226198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Сретенск</w:t>
      </w: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198" w:rsidRPr="00226198" w:rsidRDefault="00226198" w:rsidP="00226198">
      <w:pPr>
        <w:widowControl w:val="0"/>
        <w:spacing w:after="0" w:line="322" w:lineRule="exact"/>
        <w:ind w:left="4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226198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О дополнительной мере социальной поддержки отдельной категории граждан в виде внеочередного предоставления их детям мест в образовательных организациях, осваивающих образовательные программы дошкольного образования на территории</w:t>
      </w:r>
      <w:r w:rsidRPr="00226198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муниципального района «Сретенский район» Забайкальского края</w:t>
      </w: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widowControl w:val="0"/>
        <w:spacing w:after="0" w:line="322" w:lineRule="exact"/>
        <w:ind w:left="40" w:firstLine="680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proofErr w:type="gramStart"/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 соответствии с частью 3 статьи 26</w:t>
      </w:r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vertAlign w:val="superscript"/>
        </w:rPr>
        <w:t>3</w:t>
      </w:r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ˉ</w:t>
      </w:r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vertAlign w:val="superscript"/>
        </w:rPr>
        <w:t xml:space="preserve">1 </w:t>
      </w:r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7 части 2 статьи 34 Федерального закона от 29 декабря 2012 года № 273-Ф3 «Об образовании в Российской Федерации», постановлением Правительства Забайкальского края от 15 ноября 2022 года № 546 «О</w:t>
      </w:r>
      <w:proofErr w:type="gramEnd"/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края», в целях </w:t>
      </w:r>
      <w:proofErr w:type="gramStart"/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предоставления дополнительной меры социальной поддержки отдельной категории граждан Российской Федерации</w:t>
      </w:r>
      <w:proofErr w:type="gramEnd"/>
      <w:r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Администрация муниципального района «Сретенский район» Забайкальского края </w:t>
      </w:r>
      <w:r w:rsidRPr="00226198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постановляет</w:t>
      </w:r>
      <w:r w:rsidRPr="00226198">
        <w:rPr>
          <w:rFonts w:ascii="Times New Roman" w:eastAsia="Calibri" w:hAnsi="Times New Roman" w:cs="Times New Roman"/>
          <w:bCs/>
          <w:spacing w:val="2"/>
          <w:sz w:val="28"/>
          <w:szCs w:val="28"/>
        </w:rPr>
        <w:t>:</w:t>
      </w:r>
    </w:p>
    <w:p w:rsidR="00226198" w:rsidRPr="00226198" w:rsidRDefault="00226198" w:rsidP="00226198">
      <w:pPr>
        <w:widowControl w:val="0"/>
        <w:tabs>
          <w:tab w:val="left" w:pos="1034"/>
        </w:tabs>
        <w:spacing w:after="0" w:line="322" w:lineRule="exact"/>
        <w:ind w:left="4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26198">
        <w:rPr>
          <w:rFonts w:ascii="Times New Roman" w:eastAsia="Calibri" w:hAnsi="Times New Roman" w:cs="Times New Roman"/>
          <w:spacing w:val="6"/>
          <w:sz w:val="28"/>
          <w:szCs w:val="28"/>
        </w:rPr>
        <w:tab/>
        <w:t xml:space="preserve">1. </w:t>
      </w:r>
      <w:proofErr w:type="gramStart"/>
      <w:r w:rsidRPr="0022619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Установить, что в период проведения специальной военной операции детям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</w:t>
      </w:r>
      <w:r w:rsidRPr="0022619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lastRenderedPageBreak/>
        <w:t>добровольческие формирования, созданные в соответствии с федеральным законом, принимающих (принимавших) участие в специальной</w:t>
      </w:r>
      <w:proofErr w:type="gramEnd"/>
      <w:r w:rsidRPr="0022619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- военнослужащие), места в образовательных организациях, осваивающих программы дошкольного образования муниципального района «Сретенский район» Забайкальского края предоставляются во внеочередном порядке.</w:t>
      </w:r>
    </w:p>
    <w:p w:rsidR="00226198" w:rsidRPr="00226198" w:rsidRDefault="00226198" w:rsidP="00226198">
      <w:pPr>
        <w:widowControl w:val="0"/>
        <w:numPr>
          <w:ilvl w:val="0"/>
          <w:numId w:val="1"/>
        </w:numPr>
        <w:tabs>
          <w:tab w:val="left" w:pos="1052"/>
        </w:tabs>
        <w:spacing w:after="0" w:line="240" w:lineRule="auto"/>
        <w:ind w:left="23" w:firstLine="69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2261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619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Установить, что детям военнослужащих, погибших (умерших) при исполнении обязанностей военной службы (службы), места </w:t>
      </w:r>
      <w:r w:rsidRPr="00226198">
        <w:rPr>
          <w:rFonts w:ascii="Times New Roman" w:eastAsia="Calibri" w:hAnsi="Times New Roman" w:cs="Times New Roman"/>
          <w:color w:val="000000"/>
          <w:sz w:val="28"/>
          <w:szCs w:val="28"/>
        </w:rPr>
        <w:t>в образовательных организациях, осваивающих программы дошкольного образования муниципального района «Сретенский район» Забайкальского края предоставляются во внеочередном порядке</w:t>
      </w:r>
      <w:r w:rsidRPr="00226198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226198" w:rsidRPr="00226198" w:rsidRDefault="00226198" w:rsidP="00226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опубликования на официальном сайте Администрации муниципального района «Сретенский район» Забайкальского края и распространяет действие на правоотношения, возникшие с 16.11.2022 года.</w:t>
      </w: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«Сретенский район»                              А.С. Закурдаев</w:t>
      </w: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198">
        <w:rPr>
          <w:rFonts w:ascii="Times New Roman" w:eastAsia="Times New Roman" w:hAnsi="Times New Roman" w:cs="Times New Roman"/>
          <w:lang w:eastAsia="ru-RU"/>
        </w:rPr>
        <w:lastRenderedPageBreak/>
        <w:t>Пономарева Г.В.</w:t>
      </w: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198">
        <w:rPr>
          <w:rFonts w:ascii="Times New Roman" w:eastAsia="Times New Roman" w:hAnsi="Times New Roman" w:cs="Times New Roman"/>
          <w:lang w:eastAsia="ru-RU"/>
        </w:rPr>
        <w:t>2-13-27</w:t>
      </w:r>
    </w:p>
    <w:p w:rsidR="00030C3B" w:rsidRDefault="00030C3B"/>
    <w:sectPr w:rsidR="0003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21E"/>
    <w:multiLevelType w:val="multilevel"/>
    <w:tmpl w:val="2D1CE8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98"/>
    <w:rsid w:val="00030C3B"/>
    <w:rsid w:val="00226198"/>
    <w:rsid w:val="00B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443</Words>
  <Characters>2531</Characters>
  <Application>Microsoft Office Word</Application>
  <DocSecurity>0</DocSecurity>
  <Lines>21</Lines>
  <Paragraphs>5</Paragraphs>
  <ScaleCrop>false</ScaleCrop>
  <Company>Home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2022-11-23T01:19:00Z</dcterms:created>
  <dcterms:modified xsi:type="dcterms:W3CDTF">2022-11-23T05:56:00Z</dcterms:modified>
</cp:coreProperties>
</file>